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15A9E" w14:textId="40F81B76" w:rsidR="001C30EF" w:rsidRDefault="001C30EF" w:rsidP="001C30E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894073">
        <w:rPr>
          <w:rFonts w:ascii="Arial" w:hAnsi="Arial" w:cs="Arial"/>
          <w:b/>
          <w:bCs/>
          <w:sz w:val="24"/>
        </w:rPr>
        <w:t>25</w:t>
      </w:r>
    </w:p>
    <w:p w14:paraId="5FEE582E" w14:textId="77777777" w:rsidR="001C30EF" w:rsidRDefault="001C30EF" w:rsidP="001C30E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55B9D56B" w14:textId="77777777" w:rsidR="001C30EF" w:rsidRDefault="001C30EF" w:rsidP="001C30EF">
      <w:pPr>
        <w:pStyle w:val="3GPPHeader"/>
        <w:spacing w:after="0"/>
      </w:pPr>
    </w:p>
    <w:bookmarkEnd w:id="1"/>
    <w:p w14:paraId="0365F332" w14:textId="74DB1D92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9A0F15">
        <w:rPr>
          <w:rFonts w:cs="Arial"/>
          <w:b/>
          <w:bCs/>
          <w:sz w:val="24"/>
        </w:rPr>
        <w:t>4</w:t>
      </w:r>
      <w:r w:rsidRPr="00F8043E">
        <w:rPr>
          <w:rFonts w:cs="Arial"/>
          <w:b/>
          <w:bCs/>
          <w:sz w:val="24"/>
        </w:rPr>
        <w:tab/>
        <w:t>S2-</w:t>
      </w:r>
      <w:r w:rsidR="00E34B3F" w:rsidRPr="00F8043E">
        <w:rPr>
          <w:rFonts w:cs="Arial"/>
          <w:b/>
          <w:bCs/>
          <w:sz w:val="24"/>
        </w:rPr>
        <w:t>2</w:t>
      </w:r>
      <w:r w:rsidR="00E34B3F">
        <w:rPr>
          <w:rFonts w:cs="Arial"/>
          <w:b/>
          <w:bCs/>
          <w:sz w:val="24"/>
        </w:rPr>
        <w:t>2110</w:t>
      </w:r>
      <w:r w:rsidR="00F57F4E">
        <w:rPr>
          <w:rFonts w:cs="Arial"/>
          <w:b/>
          <w:bCs/>
          <w:sz w:val="24"/>
        </w:rPr>
        <w:t>73</w:t>
      </w:r>
    </w:p>
    <w:p w14:paraId="792F6588" w14:textId="22A38469" w:rsidR="00DE2466" w:rsidRPr="00676273" w:rsidRDefault="009A0F15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Toulouse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France, 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</w:t>
      </w:r>
      <w:r w:rsidR="00F57F4E">
        <w:rPr>
          <w:rFonts w:ascii="Arial" w:hAnsi="Arial" w:cs="Arial"/>
          <w:b/>
          <w:bCs/>
          <w:color w:val="0000FF"/>
          <w:sz w:val="24"/>
          <w:szCs w:val="24"/>
        </w:rPr>
        <w:t>xxxxx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813EE1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A0F15">
        <w:rPr>
          <w:rFonts w:ascii="Arial" w:hAnsi="Arial" w:cs="Arial"/>
          <w:b/>
        </w:rPr>
        <w:t>Reply LS on Inter-</w:t>
      </w:r>
      <w:r w:rsidR="003876DB">
        <w:rPr>
          <w:rFonts w:ascii="Arial" w:hAnsi="Arial" w:cs="Arial"/>
          <w:b/>
        </w:rPr>
        <w:t xml:space="preserve">system handover to Home </w:t>
      </w:r>
      <w:proofErr w:type="spellStart"/>
      <w:r w:rsidR="003876DB">
        <w:rPr>
          <w:rFonts w:ascii="Arial" w:hAnsi="Arial" w:cs="Arial"/>
          <w:b/>
        </w:rPr>
        <w:t>eNB</w:t>
      </w:r>
      <w:proofErr w:type="spellEnd"/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F69B3AA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C624BC">
        <w:rPr>
          <w:rFonts w:ascii="Arial" w:hAnsi="Arial" w:cs="Arial"/>
          <w:b/>
          <w:bCs/>
        </w:rPr>
        <w:t>S2-22</w:t>
      </w:r>
      <w:r w:rsidR="0073545C">
        <w:rPr>
          <w:rFonts w:ascii="Arial" w:hAnsi="Arial" w:cs="Arial"/>
          <w:b/>
          <w:bCs/>
        </w:rPr>
        <w:t>10196</w:t>
      </w:r>
      <w:r w:rsidR="00C624BC">
        <w:rPr>
          <w:rFonts w:ascii="Arial" w:hAnsi="Arial" w:cs="Arial"/>
          <w:b/>
          <w:bCs/>
        </w:rPr>
        <w:t>/R3-226035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224E824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624BC">
        <w:rPr>
          <w:rFonts w:ascii="Arial" w:hAnsi="Arial" w:cs="Arial"/>
          <w:b/>
          <w:bCs/>
          <w:lang w:val="en-US"/>
        </w:rPr>
        <w:t>7</w:t>
      </w:r>
    </w:p>
    <w:p w14:paraId="3FB604C8" w14:textId="256B925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D33AF">
        <w:rPr>
          <w:noProof/>
        </w:rPr>
        <w:t>5GS_Ph1,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089523D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568A8D4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5FD44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1A0E7C73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450844">
        <w:rPr>
          <w:rFonts w:ascii="Arial" w:hAnsi="Arial" w:cs="Arial"/>
        </w:rPr>
        <w:t xml:space="preserve">for the </w:t>
      </w:r>
      <w:r w:rsidR="00D97DB3">
        <w:rPr>
          <w:rFonts w:ascii="Arial" w:hAnsi="Arial" w:cs="Arial"/>
        </w:rPr>
        <w:t>reply and further questions in S2-22</w:t>
      </w:r>
      <w:r w:rsidR="0073545C">
        <w:rPr>
          <w:rFonts w:ascii="Arial" w:hAnsi="Arial" w:cs="Arial"/>
        </w:rPr>
        <w:t>10196</w:t>
      </w:r>
      <w:r w:rsidR="00D97DB3">
        <w:rPr>
          <w:rFonts w:ascii="Arial" w:hAnsi="Arial" w:cs="Arial"/>
        </w:rPr>
        <w:t>/R3</w:t>
      </w:r>
      <w:r w:rsidR="0028120E">
        <w:rPr>
          <w:rFonts w:ascii="Arial" w:hAnsi="Arial" w:cs="Arial"/>
        </w:rPr>
        <w:t>-226035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33E8BFA6" w:rsidR="00FA3147" w:rsidRDefault="0028120E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the two issues raised in the </w:t>
      </w:r>
      <w:r w:rsidR="009E38F7">
        <w:rPr>
          <w:rFonts w:ascii="Arial" w:hAnsi="Arial"/>
        </w:rPr>
        <w:t xml:space="preserve">LS and provides the following </w:t>
      </w:r>
      <w:r w:rsidR="005C5F17">
        <w:rPr>
          <w:rFonts w:ascii="Arial" w:hAnsi="Arial"/>
        </w:rPr>
        <w:t>answers</w:t>
      </w:r>
      <w:r w:rsidR="00AD6289">
        <w:rPr>
          <w:rFonts w:ascii="Arial" w:hAnsi="Arial"/>
        </w:rPr>
        <w:t>:</w:t>
      </w:r>
    </w:p>
    <w:p w14:paraId="030D198D" w14:textId="77777777" w:rsidR="00AD6289" w:rsidRDefault="00AD6289" w:rsidP="008441A6">
      <w:pPr>
        <w:pStyle w:val="Header"/>
        <w:rPr>
          <w:rFonts w:ascii="Arial" w:hAnsi="Arial"/>
        </w:rPr>
      </w:pPr>
    </w:p>
    <w:p w14:paraId="340BE52D" w14:textId="7B71A9AC" w:rsidR="00AD6289" w:rsidRDefault="00AD6289" w:rsidP="00AD6289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620A01">
        <w:rPr>
          <w:rFonts w:ascii="Arial" w:eastAsia="SimSun" w:hAnsi="Arial" w:cs="Arial"/>
          <w:iCs/>
          <w:color w:val="000000"/>
          <w:szCs w:val="22"/>
          <w:lang w:eastAsia="ko-KR"/>
        </w:rPr>
        <w:t>support for inter-system HO to hybrid/closed HeNB would impact stage 3 specifications in multiple WGs (including RAN2 and CT4) which requires a WID. Therefore, RAN3 does not plan to discuss inter-system HO to hybrid/closed HeNB.</w:t>
      </w:r>
      <w:r w:rsidRPr="00205B0B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Pr="00C63F9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Note that RAN3 already discussed this HO to hybrid/closed HeNB at RAN3#110-e meeting 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but without conclusion </w:t>
      </w:r>
      <w:r w:rsidRPr="00C63F97">
        <w:rPr>
          <w:rFonts w:ascii="Arial" w:eastAsia="SimSun" w:hAnsi="Arial" w:cs="Arial"/>
          <w:iCs/>
          <w:color w:val="000000"/>
          <w:szCs w:val="22"/>
          <w:lang w:eastAsia="ko-KR"/>
        </w:rPr>
        <w:t>(see R3-206957)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p w14:paraId="528720BF" w14:textId="2A3B61EB" w:rsidR="00AD6289" w:rsidRDefault="00AD6289" w:rsidP="00451BC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bookmarkStart w:id="2" w:name="_Hlk119448832"/>
      <w:r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SA2 Answer</w:t>
      </w:r>
      <w:r w:rsidR="00451BC9"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:</w:t>
      </w:r>
      <w:r w:rsidR="00451BC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SA2 </w:t>
      </w:r>
      <w:r w:rsidR="00FB1D9C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agrees with </w:t>
      </w:r>
      <w:r w:rsidR="00451BC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RAN3’s view on the </w:t>
      </w:r>
      <w:r w:rsidR="009A4952" w:rsidRPr="00F16485">
        <w:rPr>
          <w:rFonts w:ascii="Arial" w:eastAsia="SimSun" w:hAnsi="Arial" w:cs="Arial"/>
          <w:iCs/>
          <w:color w:val="000000"/>
          <w:szCs w:val="22"/>
          <w:lang w:eastAsia="ko-KR"/>
        </w:rPr>
        <w:t>h</w:t>
      </w:r>
      <w:r w:rsidR="00451BC9" w:rsidRPr="00F16485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ybrid/closed </w:t>
      </w:r>
      <w:r w:rsidR="00782863" w:rsidRPr="00F16485">
        <w:rPr>
          <w:rFonts w:ascii="Arial" w:eastAsia="SimSun" w:hAnsi="Arial" w:cs="Arial"/>
          <w:iCs/>
          <w:color w:val="000000"/>
          <w:szCs w:val="22"/>
          <w:lang w:eastAsia="ko-KR"/>
        </w:rPr>
        <w:t>mode</w:t>
      </w:r>
      <w:r w:rsidR="0078286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9A4952">
        <w:rPr>
          <w:rFonts w:ascii="Arial" w:eastAsia="SimSun" w:hAnsi="Arial" w:cs="Arial"/>
          <w:iCs/>
          <w:color w:val="000000"/>
          <w:szCs w:val="22"/>
          <w:lang w:eastAsia="ko-KR"/>
        </w:rPr>
        <w:t>HeNB</w:t>
      </w:r>
      <w:r w:rsidR="009C3BF0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  <w:r w:rsidR="00567D7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D37E4F" w:rsidRP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SA2 </w:t>
      </w:r>
      <w:r w:rsidR="00FB1D9C">
        <w:rPr>
          <w:rFonts w:ascii="Arial" w:eastAsia="SimSun" w:hAnsi="Arial" w:cs="Arial"/>
          <w:iCs/>
          <w:color w:val="000000"/>
          <w:szCs w:val="22"/>
          <w:lang w:eastAsia="ko-KR"/>
        </w:rPr>
        <w:t>specification on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5GS to EPS handover procedure does not distinguish </w:t>
      </w:r>
      <w:proofErr w:type="spellStart"/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>eNB</w:t>
      </w:r>
      <w:proofErr w:type="spellEnd"/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and HeNB as target</w:t>
      </w:r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(</w:t>
      </w:r>
      <w:proofErr w:type="gramStart"/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>i.e.</w:t>
      </w:r>
      <w:proofErr w:type="gramEnd"/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the choice of handover target cell is out </w:t>
      </w:r>
      <w:r w:rsidR="00212B3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of </w:t>
      </w:r>
      <w:r w:rsidR="005A305B">
        <w:rPr>
          <w:rFonts w:ascii="Arial" w:eastAsia="SimSun" w:hAnsi="Arial" w:cs="Arial"/>
          <w:iCs/>
          <w:color w:val="000000"/>
          <w:szCs w:val="22"/>
          <w:lang w:eastAsia="ko-KR"/>
        </w:rPr>
        <w:t>SA2</w:t>
      </w:r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scope </w:t>
      </w:r>
      <w:r w:rsidR="005A305B">
        <w:rPr>
          <w:rFonts w:ascii="Arial" w:eastAsia="SimSun" w:hAnsi="Arial" w:cs="Arial"/>
          <w:iCs/>
          <w:color w:val="000000"/>
          <w:szCs w:val="22"/>
          <w:lang w:eastAsia="ko-KR"/>
        </w:rPr>
        <w:t>thus transparent to SA2</w:t>
      </w:r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>)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bookmarkEnd w:id="2"/>
    <w:p w14:paraId="59B19918" w14:textId="77777777" w:rsidR="006671B7" w:rsidRPr="00451BC9" w:rsidRDefault="006671B7" w:rsidP="00451BC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</w:p>
    <w:p w14:paraId="6A0389CB" w14:textId="14F5FD80" w:rsidR="00AD6289" w:rsidRDefault="00AD6289" w:rsidP="00AD6289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305A13">
        <w:rPr>
          <w:rFonts w:ascii="Arial" w:eastAsia="SimSun" w:hAnsi="Arial" w:cs="Arial"/>
          <w:iCs/>
          <w:color w:val="000000"/>
          <w:szCs w:val="22"/>
          <w:lang w:eastAsia="ko-KR"/>
        </w:rPr>
        <w:t>potential deployment scenarios, including whether a HeNB GW is present or not, will need to be confirmed before further discussion can take place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529EFCEC" w14:textId="3371D14E" w:rsidR="00AD6289" w:rsidRPr="00764507" w:rsidRDefault="006671B7" w:rsidP="00764507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SA2 Answer:</w:t>
      </w:r>
      <w:r w:rsidRPr="006671B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HeNB GW 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is transparent to </w:t>
      </w:r>
      <w:r w:rsidR="00212B3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core network 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and 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may </w:t>
      </w:r>
      <w:r w:rsidR="005B25FC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be 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>deployed based on operator decision</w:t>
      </w:r>
      <w:r w:rsidRPr="006671B7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  <w:r w:rsidR="00F11E3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F2A0D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594C5F07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E57F34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779D9C8D" w14:textId="3B4CBB2E" w:rsidR="005C53A3" w:rsidRPr="00673F47" w:rsidRDefault="005C53A3" w:rsidP="005C53A3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</w:t>
      </w:r>
      <w:r>
        <w:rPr>
          <w:rFonts w:ascii="Arial" w:hAnsi="Arial" w:cs="Arial"/>
          <w:sz w:val="22"/>
          <w:szCs w:val="22"/>
        </w:rPr>
        <w:t>-Ad Hoc</w:t>
      </w:r>
      <w:r w:rsidRPr="00673F47">
        <w:rPr>
          <w:rFonts w:ascii="Arial" w:hAnsi="Arial" w:cs="Arial"/>
          <w:sz w:val="22"/>
          <w:szCs w:val="22"/>
        </w:rPr>
        <w:t>               </w:t>
      </w:r>
      <w:r>
        <w:rPr>
          <w:rFonts w:ascii="Arial" w:hAnsi="Arial" w:cs="Arial"/>
          <w:sz w:val="22"/>
          <w:szCs w:val="22"/>
        </w:rPr>
        <w:t>January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16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20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>
        <w:rPr>
          <w:rFonts w:ascii="Arial" w:hAnsi="Arial" w:cs="Arial"/>
          <w:bCs/>
        </w:rPr>
        <w:t>Electronic meeting</w:t>
      </w:r>
      <w:r w:rsidRPr="00673F47">
        <w:rPr>
          <w:rFonts w:ascii="Arial" w:hAnsi="Arial" w:cs="Arial"/>
          <w:sz w:val="22"/>
          <w:szCs w:val="22"/>
        </w:rPr>
        <w:t xml:space="preserve"> 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 w:rsidR="00212B38">
        <w:rPr>
          <w:rFonts w:ascii="Arial" w:hAnsi="Arial" w:cs="Arial"/>
          <w:sz w:val="22"/>
          <w:szCs w:val="22"/>
        </w:rPr>
        <w:t>Athens, GR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48039" w14:textId="77777777" w:rsidR="00FA2AF0" w:rsidRDefault="00FA2AF0">
      <w:r>
        <w:separator/>
      </w:r>
    </w:p>
  </w:endnote>
  <w:endnote w:type="continuationSeparator" w:id="0">
    <w:p w14:paraId="0154488A" w14:textId="77777777" w:rsidR="00FA2AF0" w:rsidRDefault="00FA2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055FD" w14:textId="77777777" w:rsidR="00FA2AF0" w:rsidRDefault="00FA2AF0">
      <w:r>
        <w:separator/>
      </w:r>
    </w:p>
  </w:footnote>
  <w:footnote w:type="continuationSeparator" w:id="0">
    <w:p w14:paraId="3862FCA4" w14:textId="77777777" w:rsidR="00FA2AF0" w:rsidRDefault="00FA2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1270C8"/>
    <w:multiLevelType w:val="hybridMultilevel"/>
    <w:tmpl w:val="EA10FB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188354">
    <w:abstractNumId w:val="21"/>
  </w:num>
  <w:num w:numId="2" w16cid:durableId="566377002">
    <w:abstractNumId w:val="17"/>
  </w:num>
  <w:num w:numId="3" w16cid:durableId="1199053462">
    <w:abstractNumId w:val="16"/>
  </w:num>
  <w:num w:numId="4" w16cid:durableId="1037047840">
    <w:abstractNumId w:val="13"/>
  </w:num>
  <w:num w:numId="5" w16cid:durableId="1823739724">
    <w:abstractNumId w:val="9"/>
  </w:num>
  <w:num w:numId="6" w16cid:durableId="1792674493">
    <w:abstractNumId w:val="7"/>
  </w:num>
  <w:num w:numId="7" w16cid:durableId="1917519174">
    <w:abstractNumId w:val="6"/>
  </w:num>
  <w:num w:numId="8" w16cid:durableId="684938154">
    <w:abstractNumId w:val="5"/>
  </w:num>
  <w:num w:numId="9" w16cid:durableId="1680892738">
    <w:abstractNumId w:val="4"/>
  </w:num>
  <w:num w:numId="10" w16cid:durableId="1319652083">
    <w:abstractNumId w:val="8"/>
  </w:num>
  <w:num w:numId="11" w16cid:durableId="399718113">
    <w:abstractNumId w:val="3"/>
  </w:num>
  <w:num w:numId="12" w16cid:durableId="972977027">
    <w:abstractNumId w:val="2"/>
  </w:num>
  <w:num w:numId="13" w16cid:durableId="1060400739">
    <w:abstractNumId w:val="1"/>
  </w:num>
  <w:num w:numId="14" w16cid:durableId="286008633">
    <w:abstractNumId w:val="0"/>
  </w:num>
  <w:num w:numId="15" w16cid:durableId="1838499001">
    <w:abstractNumId w:val="10"/>
  </w:num>
  <w:num w:numId="16" w16cid:durableId="1929457527">
    <w:abstractNumId w:val="12"/>
  </w:num>
  <w:num w:numId="17" w16cid:durableId="1152679336">
    <w:abstractNumId w:val="11"/>
  </w:num>
  <w:num w:numId="18" w16cid:durableId="862129676">
    <w:abstractNumId w:val="15"/>
  </w:num>
  <w:num w:numId="19" w16cid:durableId="865757782">
    <w:abstractNumId w:val="14"/>
  </w:num>
  <w:num w:numId="20" w16cid:durableId="1855681264">
    <w:abstractNumId w:val="18"/>
  </w:num>
  <w:num w:numId="21" w16cid:durableId="648439395">
    <w:abstractNumId w:val="23"/>
  </w:num>
  <w:num w:numId="22" w16cid:durableId="199170796">
    <w:abstractNumId w:val="19"/>
  </w:num>
  <w:num w:numId="23" w16cid:durableId="627782209">
    <w:abstractNumId w:val="22"/>
  </w:num>
  <w:num w:numId="24" w16cid:durableId="176980817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18CA"/>
    <w:rsid w:val="00113372"/>
    <w:rsid w:val="00114DDA"/>
    <w:rsid w:val="001216D6"/>
    <w:rsid w:val="001304F6"/>
    <w:rsid w:val="001326C3"/>
    <w:rsid w:val="00132FF4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0EF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2B38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20E"/>
    <w:rsid w:val="00281CAD"/>
    <w:rsid w:val="002837E3"/>
    <w:rsid w:val="002851B8"/>
    <w:rsid w:val="00287E00"/>
    <w:rsid w:val="002A17D8"/>
    <w:rsid w:val="002A4691"/>
    <w:rsid w:val="002A4730"/>
    <w:rsid w:val="002B14BF"/>
    <w:rsid w:val="002B3F0F"/>
    <w:rsid w:val="002B4D78"/>
    <w:rsid w:val="002B654A"/>
    <w:rsid w:val="002C7A25"/>
    <w:rsid w:val="002D348C"/>
    <w:rsid w:val="002D3F0F"/>
    <w:rsid w:val="002D5073"/>
    <w:rsid w:val="002D6F39"/>
    <w:rsid w:val="002E288E"/>
    <w:rsid w:val="002E41AC"/>
    <w:rsid w:val="002F3EF7"/>
    <w:rsid w:val="002F7089"/>
    <w:rsid w:val="00300466"/>
    <w:rsid w:val="00304789"/>
    <w:rsid w:val="00306324"/>
    <w:rsid w:val="00312A5D"/>
    <w:rsid w:val="00313830"/>
    <w:rsid w:val="00315606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876DB"/>
    <w:rsid w:val="00390924"/>
    <w:rsid w:val="003918DE"/>
    <w:rsid w:val="003920E4"/>
    <w:rsid w:val="003926AA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16BB5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51BC9"/>
    <w:rsid w:val="0046179E"/>
    <w:rsid w:val="0046199F"/>
    <w:rsid w:val="00462793"/>
    <w:rsid w:val="00462B55"/>
    <w:rsid w:val="00463675"/>
    <w:rsid w:val="0046424E"/>
    <w:rsid w:val="00470749"/>
    <w:rsid w:val="00475123"/>
    <w:rsid w:val="00476289"/>
    <w:rsid w:val="004763DA"/>
    <w:rsid w:val="00476EA8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58C5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67D7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A305B"/>
    <w:rsid w:val="005B25FC"/>
    <w:rsid w:val="005B2FC8"/>
    <w:rsid w:val="005B3E14"/>
    <w:rsid w:val="005C0235"/>
    <w:rsid w:val="005C51F9"/>
    <w:rsid w:val="005C53A3"/>
    <w:rsid w:val="005C555C"/>
    <w:rsid w:val="005C5DD8"/>
    <w:rsid w:val="005C5F17"/>
    <w:rsid w:val="005C675E"/>
    <w:rsid w:val="005C6EC8"/>
    <w:rsid w:val="005D0AFD"/>
    <w:rsid w:val="005D54E0"/>
    <w:rsid w:val="005D666F"/>
    <w:rsid w:val="005E03C0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16D5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5075C"/>
    <w:rsid w:val="00651529"/>
    <w:rsid w:val="006521D6"/>
    <w:rsid w:val="00652A71"/>
    <w:rsid w:val="00652E23"/>
    <w:rsid w:val="006649EC"/>
    <w:rsid w:val="006671B7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0ADB"/>
    <w:rsid w:val="006A635D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6120"/>
    <w:rsid w:val="006E7915"/>
    <w:rsid w:val="006F24FA"/>
    <w:rsid w:val="006F3723"/>
    <w:rsid w:val="006F3D57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07A1"/>
    <w:rsid w:val="007319ED"/>
    <w:rsid w:val="0073545C"/>
    <w:rsid w:val="00737818"/>
    <w:rsid w:val="007519BF"/>
    <w:rsid w:val="00752FAC"/>
    <w:rsid w:val="0075654B"/>
    <w:rsid w:val="00763BEF"/>
    <w:rsid w:val="00764507"/>
    <w:rsid w:val="00767F6C"/>
    <w:rsid w:val="0077283E"/>
    <w:rsid w:val="00782863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28D2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2306"/>
    <w:rsid w:val="0086349E"/>
    <w:rsid w:val="00864DD4"/>
    <w:rsid w:val="008662F0"/>
    <w:rsid w:val="00870C96"/>
    <w:rsid w:val="00876568"/>
    <w:rsid w:val="008767BC"/>
    <w:rsid w:val="00877126"/>
    <w:rsid w:val="00880325"/>
    <w:rsid w:val="008869A7"/>
    <w:rsid w:val="00887D99"/>
    <w:rsid w:val="00890BE4"/>
    <w:rsid w:val="0089228D"/>
    <w:rsid w:val="00894073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13D56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06E4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050D"/>
    <w:rsid w:val="009A0F15"/>
    <w:rsid w:val="009A1398"/>
    <w:rsid w:val="009A1C5C"/>
    <w:rsid w:val="009A3C7C"/>
    <w:rsid w:val="009A4952"/>
    <w:rsid w:val="009A6037"/>
    <w:rsid w:val="009A750F"/>
    <w:rsid w:val="009A78EE"/>
    <w:rsid w:val="009B1C1A"/>
    <w:rsid w:val="009B21BF"/>
    <w:rsid w:val="009B4650"/>
    <w:rsid w:val="009B63BB"/>
    <w:rsid w:val="009C2D37"/>
    <w:rsid w:val="009C3BF0"/>
    <w:rsid w:val="009C482B"/>
    <w:rsid w:val="009C4F87"/>
    <w:rsid w:val="009C744E"/>
    <w:rsid w:val="009D0631"/>
    <w:rsid w:val="009D2775"/>
    <w:rsid w:val="009D33AF"/>
    <w:rsid w:val="009E38F7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24AE"/>
    <w:rsid w:val="00A46844"/>
    <w:rsid w:val="00A4728B"/>
    <w:rsid w:val="00A478D1"/>
    <w:rsid w:val="00A54221"/>
    <w:rsid w:val="00A573C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6289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37A2A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24BC"/>
    <w:rsid w:val="00C64DE8"/>
    <w:rsid w:val="00C80110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37E4F"/>
    <w:rsid w:val="00D42531"/>
    <w:rsid w:val="00D43F50"/>
    <w:rsid w:val="00D466E4"/>
    <w:rsid w:val="00D46820"/>
    <w:rsid w:val="00D46DA6"/>
    <w:rsid w:val="00D4768A"/>
    <w:rsid w:val="00D53245"/>
    <w:rsid w:val="00D56374"/>
    <w:rsid w:val="00D733A8"/>
    <w:rsid w:val="00D7389B"/>
    <w:rsid w:val="00D83DF3"/>
    <w:rsid w:val="00D91076"/>
    <w:rsid w:val="00D92A42"/>
    <w:rsid w:val="00D97DB3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4D82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4B3F"/>
    <w:rsid w:val="00E36FB7"/>
    <w:rsid w:val="00E37705"/>
    <w:rsid w:val="00E4668E"/>
    <w:rsid w:val="00E471B1"/>
    <w:rsid w:val="00E526B7"/>
    <w:rsid w:val="00E52BE9"/>
    <w:rsid w:val="00E57227"/>
    <w:rsid w:val="00E57F34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4A9A"/>
    <w:rsid w:val="00EC7AA8"/>
    <w:rsid w:val="00ED1DBA"/>
    <w:rsid w:val="00EE1E6B"/>
    <w:rsid w:val="00EE3B74"/>
    <w:rsid w:val="00EE3F89"/>
    <w:rsid w:val="00EE7479"/>
    <w:rsid w:val="00EF4C0B"/>
    <w:rsid w:val="00F0045E"/>
    <w:rsid w:val="00F0080F"/>
    <w:rsid w:val="00F00E20"/>
    <w:rsid w:val="00F07471"/>
    <w:rsid w:val="00F1060B"/>
    <w:rsid w:val="00F11E38"/>
    <w:rsid w:val="00F12CF7"/>
    <w:rsid w:val="00F13461"/>
    <w:rsid w:val="00F16485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5354"/>
    <w:rsid w:val="00F57327"/>
    <w:rsid w:val="00F57F4E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97D3C"/>
    <w:rsid w:val="00FA2AF0"/>
    <w:rsid w:val="00FA3147"/>
    <w:rsid w:val="00FA31F6"/>
    <w:rsid w:val="00FA72D3"/>
    <w:rsid w:val="00FB1D9C"/>
    <w:rsid w:val="00FB3302"/>
    <w:rsid w:val="00FB581B"/>
    <w:rsid w:val="00FB5CE3"/>
    <w:rsid w:val="00FB700C"/>
    <w:rsid w:val="00FC0ABE"/>
    <w:rsid w:val="00FC2D5A"/>
    <w:rsid w:val="00FC5696"/>
    <w:rsid w:val="00FC736E"/>
    <w:rsid w:val="00FD116E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1C30E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122</cp:revision>
  <cp:lastPrinted>2002-04-23T07:10:00Z</cp:lastPrinted>
  <dcterms:created xsi:type="dcterms:W3CDTF">2022-05-18T15:28:00Z</dcterms:created>
  <dcterms:modified xsi:type="dcterms:W3CDTF">2023-01-26T15:09:00Z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